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1BE5" w14:textId="50B5E6A4" w:rsidR="004E6C8C" w:rsidRPr="000B5B04" w:rsidRDefault="004E6C8C" w:rsidP="004E6C8C">
      <w:pPr>
        <w:rPr>
          <w:rFonts w:ascii="Calibri" w:hAnsi="Calibri"/>
          <w:lang w:val="es-CL"/>
        </w:rPr>
      </w:pPr>
      <w:r w:rsidRPr="004A701B">
        <w:rPr>
          <w:rFonts w:ascii="Calibri" w:hAnsi="Calibri"/>
          <w:lang w:val="es-MX" w:eastAsia="es-MX"/>
        </w:rPr>
        <w:drawing>
          <wp:anchor distT="0" distB="0" distL="114300" distR="114300" simplePos="0" relativeHeight="251658240" behindDoc="1" locked="0" layoutInCell="1" allowOverlap="1" wp14:anchorId="27083655" wp14:editId="0119358C">
            <wp:simplePos x="0" y="0"/>
            <wp:positionH relativeFrom="column">
              <wp:posOffset>0</wp:posOffset>
            </wp:positionH>
            <wp:positionV relativeFrom="paragraph">
              <wp:posOffset>0</wp:posOffset>
            </wp:positionV>
            <wp:extent cx="381000" cy="4286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anchor>
        </w:drawing>
      </w:r>
      <w:r w:rsidR="000B5B04" w:rsidRPr="000B5B04">
        <w:rPr>
          <w:rFonts w:ascii="Calibri" w:hAnsi="Calibri"/>
          <w:lang w:val="es-CL"/>
        </w:rPr>
        <w:t xml:space="preserve">            </w:t>
      </w:r>
      <w:r w:rsidR="000B5B04">
        <w:rPr>
          <w:rFonts w:ascii="Calibri" w:hAnsi="Calibri"/>
          <w:sz w:val="16"/>
          <w:szCs w:val="16"/>
          <w:lang w:val="es-CL"/>
        </w:rPr>
        <w:t xml:space="preserve">Corporacion Educacional Instituto </w:t>
      </w:r>
      <w:r w:rsidRPr="00B831EB">
        <w:rPr>
          <w:rFonts w:ascii="Calibri" w:hAnsi="Calibri"/>
          <w:sz w:val="16"/>
          <w:szCs w:val="16"/>
          <w:lang w:val="es-CL"/>
        </w:rPr>
        <w:t xml:space="preserve"> Sewell</w:t>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r w:rsidR="005E6B12">
        <w:rPr>
          <w:rFonts w:ascii="Calibri" w:hAnsi="Calibri"/>
          <w:sz w:val="16"/>
          <w:szCs w:val="16"/>
          <w:lang w:val="es-CL"/>
        </w:rPr>
        <w:tab/>
      </w:r>
    </w:p>
    <w:p w14:paraId="256CD086" w14:textId="32A278A5" w:rsidR="004E6C8C" w:rsidRPr="00B831EB" w:rsidRDefault="000B5B04" w:rsidP="004E6C8C">
      <w:pPr>
        <w:rPr>
          <w:rFonts w:ascii="Calibri" w:hAnsi="Calibri"/>
          <w:sz w:val="16"/>
          <w:szCs w:val="16"/>
          <w:lang w:val="es-CL"/>
        </w:rPr>
      </w:pPr>
      <w:r>
        <w:rPr>
          <w:rFonts w:ascii="Calibri" w:hAnsi="Calibri"/>
          <w:sz w:val="16"/>
          <w:szCs w:val="16"/>
          <w:lang w:val="es-CL"/>
        </w:rPr>
        <w:t xml:space="preserve">               </w:t>
      </w:r>
      <w:r w:rsidR="00BE1818">
        <w:rPr>
          <w:rFonts w:ascii="Calibri" w:hAnsi="Calibri"/>
          <w:sz w:val="16"/>
          <w:szCs w:val="16"/>
          <w:lang w:val="es-CL"/>
        </w:rPr>
        <w:t xml:space="preserve"> </w:t>
      </w:r>
      <w:r w:rsidR="004B009A">
        <w:rPr>
          <w:rFonts w:ascii="Calibri" w:hAnsi="Calibri"/>
          <w:sz w:val="16"/>
          <w:szCs w:val="16"/>
          <w:lang w:val="es-CL"/>
        </w:rPr>
        <w:t xml:space="preserve">   </w:t>
      </w:r>
    </w:p>
    <w:p w14:paraId="5A885E39" w14:textId="472EF22A" w:rsidR="000B5B04" w:rsidRPr="004521ED" w:rsidRDefault="000B5B04" w:rsidP="005B3DE5">
      <w:pPr>
        <w:rPr>
          <w:rFonts w:ascii="Arial Narrow" w:hAnsi="Arial Narrow" w:cs="Arial"/>
          <w:b/>
          <w:sz w:val="20"/>
          <w:szCs w:val="20"/>
          <w:u w:val="single"/>
          <w:lang w:val="es-CL"/>
        </w:rPr>
      </w:pPr>
      <w:r>
        <w:rPr>
          <w:rFonts w:ascii="Calibri" w:hAnsi="Calibri"/>
          <w:sz w:val="16"/>
          <w:szCs w:val="16"/>
          <w:lang w:val="es-CL"/>
        </w:rPr>
        <w:t xml:space="preserve">               </w:t>
      </w:r>
      <w:r w:rsidR="00C152F1">
        <w:rPr>
          <w:rFonts w:ascii="Calibri" w:hAnsi="Calibri"/>
          <w:sz w:val="16"/>
          <w:szCs w:val="16"/>
          <w:lang w:val="es-CL"/>
        </w:rPr>
        <w:t xml:space="preserve">  </w:t>
      </w:r>
      <w:r>
        <w:rPr>
          <w:rFonts w:ascii="Calibri" w:hAnsi="Calibri"/>
          <w:sz w:val="16"/>
          <w:szCs w:val="16"/>
          <w:lang w:val="es-CL"/>
        </w:rPr>
        <w:t xml:space="preserve"> </w:t>
      </w:r>
      <w:r w:rsidR="005E6AAC">
        <w:rPr>
          <w:rFonts w:ascii="Calibri" w:hAnsi="Calibri"/>
          <w:sz w:val="16"/>
          <w:szCs w:val="16"/>
          <w:lang w:val="es-CL"/>
        </w:rPr>
        <w:t>Depto Historia y Geografía</w:t>
      </w:r>
      <w:r w:rsidR="005B3DE5" w:rsidRPr="00B831EB">
        <w:rPr>
          <w:rFonts w:ascii="Calibri" w:hAnsi="Calibri"/>
          <w:sz w:val="16"/>
          <w:szCs w:val="16"/>
          <w:lang w:val="es-CL"/>
        </w:rPr>
        <w:t xml:space="preserve">                               </w:t>
      </w:r>
      <w:r w:rsidR="00BE1818">
        <w:rPr>
          <w:rFonts w:ascii="Calibri" w:hAnsi="Calibri"/>
          <w:sz w:val="16"/>
          <w:szCs w:val="16"/>
          <w:lang w:val="es-CL"/>
        </w:rPr>
        <w:t xml:space="preserve">            </w:t>
      </w:r>
      <w:r w:rsidR="00F475A4">
        <w:rPr>
          <w:rFonts w:ascii="Calibri" w:hAnsi="Calibri"/>
          <w:sz w:val="16"/>
          <w:szCs w:val="16"/>
          <w:lang w:val="es-CL"/>
        </w:rPr>
        <w:tab/>
      </w:r>
      <w:r w:rsidR="00F475A4">
        <w:rPr>
          <w:rFonts w:ascii="Calibri" w:hAnsi="Calibri"/>
          <w:sz w:val="16"/>
          <w:szCs w:val="16"/>
          <w:lang w:val="es-CL"/>
        </w:rPr>
        <w:tab/>
      </w:r>
      <w:r w:rsidR="00F475A4">
        <w:rPr>
          <w:rFonts w:ascii="Calibri" w:hAnsi="Calibri"/>
          <w:sz w:val="16"/>
          <w:szCs w:val="16"/>
          <w:lang w:val="es-CL"/>
        </w:rPr>
        <w:tab/>
      </w:r>
      <w:r w:rsidR="00BE1818">
        <w:rPr>
          <w:rFonts w:ascii="Calibri" w:hAnsi="Calibri"/>
          <w:sz w:val="16"/>
          <w:szCs w:val="16"/>
          <w:lang w:val="es-CL"/>
        </w:rPr>
        <w:t xml:space="preserve">  </w:t>
      </w:r>
    </w:p>
    <w:p w14:paraId="3C939DBA" w14:textId="056F0E6B" w:rsidR="00BE1818" w:rsidRDefault="00BE1818" w:rsidP="004D32B2">
      <w:pPr>
        <w:rPr>
          <w:rFonts w:ascii="Arial Narrow" w:hAnsi="Arial Narrow"/>
          <w:b/>
          <w:lang w:val="es-CL"/>
        </w:rPr>
      </w:pPr>
    </w:p>
    <w:p w14:paraId="0616CD6D" w14:textId="74B1A277" w:rsidR="004E6C8C" w:rsidRPr="00EC1B8D" w:rsidRDefault="004E6C8C" w:rsidP="004D32B2">
      <w:pPr>
        <w:rPr>
          <w:rFonts w:ascii="Arial Narrow" w:hAnsi="Arial Narrow"/>
          <w:sz w:val="18"/>
          <w:szCs w:val="18"/>
          <w:lang w:val="es-CL"/>
        </w:rPr>
      </w:pPr>
      <w:r w:rsidRPr="00EC1B8D">
        <w:rPr>
          <w:rFonts w:ascii="Arial Narrow" w:hAnsi="Arial Narrow"/>
          <w:b/>
          <w:sz w:val="18"/>
          <w:szCs w:val="18"/>
          <w:lang w:val="es-CL"/>
        </w:rPr>
        <w:t xml:space="preserve">Nombre </w:t>
      </w:r>
      <w:r w:rsidRPr="00EC1B8D">
        <w:rPr>
          <w:rFonts w:ascii="Arial Narrow" w:hAnsi="Arial Narrow"/>
          <w:b/>
          <w:sz w:val="18"/>
          <w:szCs w:val="18"/>
          <w:lang w:val="es-CL"/>
        </w:rPr>
        <w:tab/>
        <w:t>:</w:t>
      </w:r>
      <w:r w:rsidRPr="00EC1B8D">
        <w:rPr>
          <w:rFonts w:ascii="Arial Narrow" w:hAnsi="Arial Narrow"/>
          <w:sz w:val="18"/>
          <w:szCs w:val="18"/>
          <w:lang w:val="es-CL"/>
        </w:rPr>
        <w:t xml:space="preserve"> ______________________________</w:t>
      </w:r>
      <w:r w:rsidR="005B3DE5" w:rsidRPr="00EC1B8D">
        <w:rPr>
          <w:rFonts w:ascii="Arial Narrow" w:hAnsi="Arial Narrow"/>
          <w:sz w:val="18"/>
          <w:szCs w:val="18"/>
          <w:lang w:val="es-CL"/>
        </w:rPr>
        <w:t xml:space="preserve"> </w:t>
      </w:r>
      <w:r w:rsidR="00F475A4">
        <w:rPr>
          <w:rFonts w:ascii="Arial Narrow" w:hAnsi="Arial Narrow"/>
          <w:sz w:val="18"/>
          <w:szCs w:val="18"/>
          <w:lang w:val="es-CL"/>
        </w:rPr>
        <w:tab/>
      </w:r>
      <w:r w:rsidR="00F475A4">
        <w:rPr>
          <w:rFonts w:ascii="Arial Narrow" w:hAnsi="Arial Narrow"/>
          <w:sz w:val="18"/>
          <w:szCs w:val="18"/>
          <w:lang w:val="es-CL"/>
        </w:rPr>
        <w:tab/>
      </w:r>
      <w:r w:rsidR="00F475A4">
        <w:rPr>
          <w:rFonts w:ascii="Arial Narrow" w:hAnsi="Arial Narrow"/>
          <w:sz w:val="18"/>
          <w:szCs w:val="18"/>
          <w:lang w:val="es-CL"/>
        </w:rPr>
        <w:tab/>
      </w:r>
      <w:r w:rsidR="005B3DE5" w:rsidRPr="00EC1B8D">
        <w:rPr>
          <w:rFonts w:ascii="Arial Narrow" w:hAnsi="Arial Narrow"/>
          <w:sz w:val="18"/>
          <w:szCs w:val="18"/>
          <w:lang w:val="es-CL"/>
        </w:rPr>
        <w:t>Curso:</w:t>
      </w:r>
      <w:r w:rsidR="005B2565" w:rsidRPr="00EC1B8D">
        <w:rPr>
          <w:rFonts w:ascii="Arial Narrow" w:hAnsi="Arial Narrow"/>
          <w:sz w:val="18"/>
          <w:szCs w:val="18"/>
          <w:lang w:val="es-CL"/>
        </w:rPr>
        <w:t xml:space="preserve">     </w:t>
      </w:r>
      <w:r w:rsidR="00F475A4">
        <w:rPr>
          <w:rFonts w:ascii="Arial Narrow" w:hAnsi="Arial Narrow"/>
          <w:sz w:val="18"/>
          <w:szCs w:val="18"/>
          <w:lang w:val="es-CL"/>
        </w:rPr>
        <w:tab/>
      </w:r>
      <w:r w:rsidR="00F475A4">
        <w:rPr>
          <w:rFonts w:ascii="Arial Narrow" w:hAnsi="Arial Narrow"/>
          <w:sz w:val="18"/>
          <w:szCs w:val="18"/>
          <w:lang w:val="es-CL"/>
        </w:rPr>
        <w:tab/>
      </w:r>
      <w:r w:rsidR="005B3DE5" w:rsidRPr="00EC1B8D">
        <w:rPr>
          <w:rFonts w:ascii="Arial Narrow" w:hAnsi="Arial Narrow"/>
          <w:sz w:val="18"/>
          <w:szCs w:val="18"/>
          <w:lang w:val="es-CL"/>
        </w:rPr>
        <w:t xml:space="preserve">  </w:t>
      </w:r>
      <w:r w:rsidR="00BE1818" w:rsidRPr="00EC1B8D">
        <w:rPr>
          <w:rFonts w:ascii="Arial Narrow" w:hAnsi="Arial Narrow"/>
          <w:sz w:val="18"/>
          <w:szCs w:val="18"/>
          <w:lang w:val="es-CL"/>
        </w:rPr>
        <w:t xml:space="preserve"> </w:t>
      </w:r>
      <w:r w:rsidR="00F475A4">
        <w:rPr>
          <w:rFonts w:ascii="Arial Narrow" w:hAnsi="Arial Narrow"/>
          <w:sz w:val="18"/>
          <w:szCs w:val="18"/>
          <w:lang w:val="es-CL"/>
        </w:rPr>
        <w:tab/>
      </w:r>
      <w:r w:rsidR="00F475A4">
        <w:rPr>
          <w:rFonts w:ascii="Arial Narrow" w:hAnsi="Arial Narrow"/>
          <w:sz w:val="18"/>
          <w:szCs w:val="18"/>
          <w:lang w:val="es-CL"/>
        </w:rPr>
        <w:tab/>
      </w:r>
      <w:r w:rsidR="00F475A4">
        <w:rPr>
          <w:rFonts w:ascii="Arial Narrow" w:hAnsi="Arial Narrow"/>
          <w:sz w:val="18"/>
          <w:szCs w:val="18"/>
          <w:lang w:val="es-CL"/>
        </w:rPr>
        <w:tab/>
      </w:r>
      <w:r w:rsidR="005B3DE5" w:rsidRPr="00EC1B8D">
        <w:rPr>
          <w:rFonts w:ascii="Arial Narrow" w:hAnsi="Arial Narrow"/>
          <w:sz w:val="18"/>
          <w:szCs w:val="18"/>
          <w:lang w:val="es-CL"/>
        </w:rPr>
        <w:t>Fecha:</w:t>
      </w:r>
      <w:r w:rsidR="00FA1064" w:rsidRPr="00EC1B8D">
        <w:rPr>
          <w:rFonts w:ascii="Arial Narrow" w:hAnsi="Arial Narrow"/>
          <w:i/>
          <w:sz w:val="18"/>
          <w:szCs w:val="18"/>
          <w:lang w:val="es-CL"/>
        </w:rPr>
        <w:t xml:space="preserve">  </w:t>
      </w:r>
    </w:p>
    <w:p w14:paraId="33D394CE" w14:textId="10BA81C6" w:rsidR="000B5B04" w:rsidRPr="005E6B12" w:rsidRDefault="000B5B04" w:rsidP="004D32B2">
      <w:pPr>
        <w:rPr>
          <w:rFonts w:ascii="Arial Narrow" w:hAnsi="Arial Narrow"/>
          <w:sz w:val="16"/>
          <w:szCs w:val="16"/>
          <w:lang w:val="es-CL"/>
        </w:rPr>
      </w:pPr>
    </w:p>
    <w:tbl>
      <w:tblP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4757"/>
        <w:gridCol w:w="2321"/>
      </w:tblGrid>
      <w:tr w:rsidR="00A34182" w:rsidRPr="004521ED" w14:paraId="7F4CD2B6" w14:textId="77777777" w:rsidTr="004521ED">
        <w:trPr>
          <w:trHeight w:val="399"/>
        </w:trPr>
        <w:tc>
          <w:tcPr>
            <w:tcW w:w="3658" w:type="dxa"/>
            <w:shd w:val="clear" w:color="auto" w:fill="auto"/>
          </w:tcPr>
          <w:p w14:paraId="5700843E" w14:textId="6010F362" w:rsidR="00A34182" w:rsidRPr="004521ED" w:rsidRDefault="00A34182" w:rsidP="00E60914">
            <w:pPr>
              <w:ind w:left="38"/>
              <w:rPr>
                <w:sz w:val="18"/>
                <w:szCs w:val="18"/>
                <w:u w:val="single"/>
              </w:rPr>
            </w:pPr>
            <w:r w:rsidRPr="004521ED">
              <w:rPr>
                <w:sz w:val="18"/>
                <w:szCs w:val="18"/>
              </w:rPr>
              <w:t>PUNTAJE IDEAl :</w:t>
            </w:r>
            <w:r w:rsidR="00090A0C" w:rsidRPr="004521ED">
              <w:rPr>
                <w:sz w:val="18"/>
                <w:szCs w:val="18"/>
              </w:rPr>
              <w:t xml:space="preserve">  </w:t>
            </w:r>
            <w:r w:rsidR="00027EF4">
              <w:rPr>
                <w:sz w:val="18"/>
                <w:szCs w:val="18"/>
              </w:rPr>
              <w:t xml:space="preserve"> </w:t>
            </w:r>
            <w:r w:rsidRPr="004521ED">
              <w:rPr>
                <w:i/>
                <w:sz w:val="18"/>
                <w:szCs w:val="18"/>
              </w:rPr>
              <w:t>puntos</w:t>
            </w:r>
          </w:p>
        </w:tc>
        <w:tc>
          <w:tcPr>
            <w:tcW w:w="4757" w:type="dxa"/>
            <w:shd w:val="clear" w:color="auto" w:fill="auto"/>
          </w:tcPr>
          <w:p w14:paraId="49DE1D75" w14:textId="77777777" w:rsidR="00A34182" w:rsidRPr="004521ED" w:rsidRDefault="00A34182" w:rsidP="00984F6D">
            <w:pPr>
              <w:rPr>
                <w:sz w:val="18"/>
                <w:szCs w:val="18"/>
              </w:rPr>
            </w:pPr>
            <w:r w:rsidRPr="004521ED">
              <w:rPr>
                <w:sz w:val="18"/>
                <w:szCs w:val="18"/>
              </w:rPr>
              <w:t>PUNTAJE ESTUDIANTE:</w:t>
            </w:r>
          </w:p>
          <w:p w14:paraId="691CF0A9" w14:textId="77777777" w:rsidR="00A34182" w:rsidRPr="004521ED" w:rsidRDefault="00A34182" w:rsidP="00416B53">
            <w:pPr>
              <w:rPr>
                <w:sz w:val="18"/>
                <w:szCs w:val="18"/>
              </w:rPr>
            </w:pPr>
          </w:p>
        </w:tc>
        <w:tc>
          <w:tcPr>
            <w:tcW w:w="2321" w:type="dxa"/>
            <w:shd w:val="clear" w:color="auto" w:fill="auto"/>
          </w:tcPr>
          <w:p w14:paraId="16497776" w14:textId="77777777" w:rsidR="00A34182" w:rsidRPr="004521ED" w:rsidRDefault="00A34182" w:rsidP="00984F6D">
            <w:pPr>
              <w:rPr>
                <w:sz w:val="18"/>
                <w:szCs w:val="18"/>
              </w:rPr>
            </w:pPr>
            <w:r w:rsidRPr="004521ED">
              <w:rPr>
                <w:sz w:val="18"/>
                <w:szCs w:val="18"/>
              </w:rPr>
              <w:t>NOTA:</w:t>
            </w:r>
          </w:p>
          <w:p w14:paraId="1B78AB35" w14:textId="77777777" w:rsidR="00A34182" w:rsidRPr="004521ED" w:rsidRDefault="00A34182" w:rsidP="00416B53">
            <w:pPr>
              <w:rPr>
                <w:sz w:val="18"/>
                <w:szCs w:val="18"/>
              </w:rPr>
            </w:pPr>
          </w:p>
        </w:tc>
      </w:tr>
    </w:tbl>
    <w:p w14:paraId="413C94BE" w14:textId="333A6A54" w:rsidR="00B831EB" w:rsidRDefault="00B831EB" w:rsidP="004E6C8C">
      <w:pPr>
        <w:rPr>
          <w:rFonts w:ascii="Arial Narrow" w:hAnsi="Arial Narrow" w:cs="Arial"/>
          <w:sz w:val="16"/>
          <w:szCs w:val="16"/>
          <w:lang w:val="es-CL"/>
        </w:rPr>
      </w:pPr>
    </w:p>
    <w:p w14:paraId="0218B73E" w14:textId="77777777" w:rsidR="00C7483D" w:rsidRPr="006B3313" w:rsidRDefault="00C7483D" w:rsidP="007A01CE">
      <w:pPr>
        <w:jc w:val="both"/>
      </w:pPr>
    </w:p>
    <w:p w14:paraId="1D668EB3" w14:textId="77777777" w:rsidR="001E5A8A" w:rsidRDefault="005D5027" w:rsidP="001E5A8A">
      <w:pPr>
        <w:jc w:val="both"/>
      </w:pPr>
      <w:r>
        <w:t xml:space="preserve"> </w:t>
      </w:r>
      <w:r w:rsidR="001E5A8A">
        <w:t xml:space="preserve">Profesor: Felipe Moya Romero </w:t>
      </w:r>
    </w:p>
    <w:p w14:paraId="027D1A56" w14:textId="0FAF5876" w:rsidR="001E5A8A" w:rsidRDefault="001E5A8A" w:rsidP="001E5A8A">
      <w:pPr>
        <w:jc w:val="both"/>
      </w:pPr>
      <w:r>
        <w:t xml:space="preserve"> Curso : </w:t>
      </w:r>
      <w:r w:rsidR="00D10CB7">
        <w:t>Cuarto</w:t>
      </w:r>
      <w:r>
        <w:t xml:space="preserve">  Medio</w:t>
      </w:r>
    </w:p>
    <w:p w14:paraId="1467F64A" w14:textId="77777777" w:rsidR="001E5A8A" w:rsidRDefault="001E5A8A" w:rsidP="001E5A8A">
      <w:pPr>
        <w:jc w:val="both"/>
      </w:pPr>
      <w:r>
        <w:t xml:space="preserve"> Asignatura: Historia y Geografía</w:t>
      </w:r>
    </w:p>
    <w:p w14:paraId="73602C54" w14:textId="77777777" w:rsidR="001E5A8A" w:rsidRDefault="001E5A8A" w:rsidP="001E5A8A">
      <w:pPr>
        <w:jc w:val="both"/>
      </w:pPr>
      <w:r>
        <w:t xml:space="preserve"> Evaluación de procesos</w:t>
      </w:r>
    </w:p>
    <w:p w14:paraId="2ACA8DC3" w14:textId="4A499012" w:rsidR="001E5A8A" w:rsidRDefault="001E5A8A" w:rsidP="001E5A8A">
      <w:pPr>
        <w:jc w:val="both"/>
      </w:pPr>
    </w:p>
    <w:p w14:paraId="521F24F3" w14:textId="0C2DDBEE" w:rsidR="00A91B96" w:rsidRPr="002A52C6" w:rsidRDefault="002A52C6" w:rsidP="001E5A8A">
      <w:pPr>
        <w:jc w:val="both"/>
        <w:rPr>
          <w:b/>
          <w:bCs/>
        </w:rPr>
      </w:pPr>
      <w:r w:rsidRPr="002A52C6">
        <w:rPr>
          <w:b/>
          <w:bCs/>
        </w:rPr>
        <w:t xml:space="preserve">Item I: </w:t>
      </w:r>
      <w:r w:rsidR="00A91B96" w:rsidRPr="002A52C6">
        <w:rPr>
          <w:b/>
          <w:bCs/>
        </w:rPr>
        <w:t>Leer la</w:t>
      </w:r>
      <w:r w:rsidRPr="002A52C6">
        <w:rPr>
          <w:b/>
          <w:bCs/>
        </w:rPr>
        <w:t>s</w:t>
      </w:r>
      <w:r w:rsidR="00A91B96" w:rsidRPr="002A52C6">
        <w:rPr>
          <w:b/>
          <w:bCs/>
        </w:rPr>
        <w:t xml:space="preserve"> siguiente fuente</w:t>
      </w:r>
      <w:r w:rsidRPr="002A52C6">
        <w:rPr>
          <w:b/>
          <w:bCs/>
        </w:rPr>
        <w:t>s</w:t>
      </w:r>
      <w:r w:rsidR="00A91B96" w:rsidRPr="002A52C6">
        <w:rPr>
          <w:b/>
          <w:bCs/>
        </w:rPr>
        <w:t xml:space="preserve"> y responder las preguntas</w:t>
      </w:r>
    </w:p>
    <w:p w14:paraId="0F92A962" w14:textId="77777777" w:rsidR="00A91B96" w:rsidRDefault="00A91B96" w:rsidP="001E5A8A">
      <w:pPr>
        <w:jc w:val="both"/>
      </w:pPr>
    </w:p>
    <w:p w14:paraId="03F4E60A" w14:textId="77777777" w:rsidR="00C16F67" w:rsidRPr="00C16F67" w:rsidRDefault="00A91B96" w:rsidP="00C16F67">
      <w:pPr>
        <w:pStyle w:val="NormalWeb"/>
        <w:shd w:val="clear" w:color="auto" w:fill="FFFFFF"/>
        <w:rPr>
          <w:rFonts w:eastAsia="Times New Roman"/>
          <w:color w:val="000000"/>
        </w:rPr>
      </w:pPr>
      <w:r w:rsidRPr="004E7AC6">
        <w:rPr>
          <w:b/>
          <w:bCs/>
        </w:rPr>
        <w:t>Fuente 1:</w:t>
      </w:r>
      <w:r>
        <w:t xml:space="preserve">  </w:t>
      </w:r>
      <w:r w:rsidR="00C16F67" w:rsidRPr="00C16F67">
        <w:rPr>
          <w:rFonts w:eastAsia="Times New Roman"/>
          <w:color w:val="000000"/>
        </w:rPr>
        <w:t>El Premio Nacional de Historia, Gabriel Salazar, aseguró que con decir «perdón» o «reconciliación» no se resuelve la herida social del país a 40 años del golpe de Estado.</w:t>
      </w:r>
    </w:p>
    <w:p w14:paraId="6529CE72" w14:textId="77B4413F" w:rsidR="00C16F67" w:rsidRPr="00C16F67" w:rsidRDefault="00C16F67" w:rsidP="00C16F67">
      <w:pPr>
        <w:shd w:val="clear" w:color="auto" w:fill="FFFFFF"/>
        <w:spacing w:before="100" w:beforeAutospacing="1" w:after="100" w:afterAutospacing="1"/>
        <w:rPr>
          <w:noProof w:val="0"/>
          <w:color w:val="000000"/>
          <w:lang w:val="es-CL" w:eastAsia="es-CL"/>
        </w:rPr>
      </w:pPr>
      <w:r w:rsidRPr="00C16F67">
        <w:rPr>
          <w:noProof w:val="0"/>
          <w:color w:val="000000"/>
          <w:lang w:val="es-CL" w:eastAsia="es-CL"/>
        </w:rPr>
        <w:t xml:space="preserve">«La herida es interna en la sociedad chilena, no es llegar y borrarla con decir ‘perdón’ o ‘reconciliación’, hay que resolver el problema de fondo, y no sólo porque las Fuerzas Armadas han estado prácticamente masacrando a sus propios conciudadanos desde el siglo XIX…23 </w:t>
      </w:r>
      <w:proofErr w:type="spellStart"/>
      <w:proofErr w:type="gramStart"/>
      <w:r w:rsidRPr="00C16F67">
        <w:rPr>
          <w:noProof w:val="0"/>
          <w:color w:val="000000"/>
          <w:lang w:val="es-CL" w:eastAsia="es-CL"/>
        </w:rPr>
        <w:t>veces!</w:t>
      </w:r>
      <w:r w:rsidRPr="00C16F67">
        <w:rPr>
          <w:noProof w:val="0"/>
          <w:color w:val="000000"/>
          <w:lang w:val="es-CL" w:eastAsia="es-CL"/>
        </w:rPr>
        <w:t>ha</w:t>
      </w:r>
      <w:proofErr w:type="spellEnd"/>
      <w:proofErr w:type="gramEnd"/>
      <w:r w:rsidRPr="00C16F67">
        <w:rPr>
          <w:noProof w:val="0"/>
          <w:color w:val="000000"/>
          <w:lang w:val="es-CL" w:eastAsia="es-CL"/>
        </w:rPr>
        <w:t xml:space="preserve"> sido un caso único en el mundo», sostuvo el académico de la Universidad de Chile en entrevista en </w:t>
      </w:r>
      <w:r w:rsidRPr="00C16F67">
        <w:rPr>
          <w:i/>
          <w:iCs/>
          <w:noProof w:val="0"/>
          <w:color w:val="000000"/>
          <w:lang w:val="es-CL" w:eastAsia="es-CL"/>
        </w:rPr>
        <w:t>Radio ADN</w:t>
      </w:r>
      <w:r w:rsidRPr="00C16F67">
        <w:rPr>
          <w:noProof w:val="0"/>
          <w:color w:val="000000"/>
          <w:lang w:val="es-CL" w:eastAsia="es-CL"/>
        </w:rPr>
        <w:t>.</w:t>
      </w:r>
    </w:p>
    <w:p w14:paraId="0FE1C9D4" w14:textId="77777777" w:rsidR="00C16F67" w:rsidRPr="00C16F67" w:rsidRDefault="00C16F67" w:rsidP="00C16F67">
      <w:pPr>
        <w:shd w:val="clear" w:color="auto" w:fill="FFFFFF"/>
        <w:spacing w:before="100" w:beforeAutospacing="1" w:after="100" w:afterAutospacing="1"/>
        <w:rPr>
          <w:noProof w:val="0"/>
          <w:color w:val="000000"/>
          <w:lang w:val="es-CL" w:eastAsia="es-CL"/>
        </w:rPr>
      </w:pPr>
      <w:r w:rsidRPr="00C16F67">
        <w:rPr>
          <w:noProof w:val="0"/>
          <w:color w:val="000000"/>
          <w:lang w:val="es-CL" w:eastAsia="es-CL"/>
        </w:rPr>
        <w:t>«Tenemos unas FF.AA. que no han hecho otra cosa en Chile que aplastar siempre al mismo sector de la nación, que coinciden con ser los partidarios de desarrollar la producción, no el comercio; la descentralización, no al centralismo de Santiago; los que siempre han luchado por la participación ciudadana; los que han defendido las libertades públicas reales», agregó.</w:t>
      </w:r>
    </w:p>
    <w:p w14:paraId="64087865" w14:textId="7B99F574" w:rsidR="00C16F67" w:rsidRDefault="00C16F67" w:rsidP="00C16F67">
      <w:pPr>
        <w:shd w:val="clear" w:color="auto" w:fill="FFFFFF"/>
        <w:spacing w:before="100" w:beforeAutospacing="1" w:after="100" w:afterAutospacing="1"/>
        <w:rPr>
          <w:noProof w:val="0"/>
          <w:color w:val="000000"/>
          <w:lang w:val="es-CL" w:eastAsia="es-CL"/>
        </w:rPr>
      </w:pPr>
      <w:r w:rsidRPr="00C16F67">
        <w:rPr>
          <w:noProof w:val="0"/>
          <w:color w:val="000000"/>
          <w:lang w:val="es-CL" w:eastAsia="es-CL"/>
        </w:rPr>
        <w:t xml:space="preserve">«Un sector de nuestra sociedad atacó al otro sector de una manera salvaje, brutal, y esa herida no se cierra fácilmente, porque </w:t>
      </w:r>
      <w:r w:rsidRPr="00C16F67">
        <w:rPr>
          <w:noProof w:val="0"/>
          <w:color w:val="000000"/>
          <w:lang w:val="es-CL" w:eastAsia="es-CL"/>
        </w:rPr>
        <w:t>aun</w:t>
      </w:r>
      <w:r w:rsidRPr="00C16F67">
        <w:rPr>
          <w:noProof w:val="0"/>
          <w:color w:val="000000"/>
          <w:lang w:val="es-CL" w:eastAsia="es-CL"/>
        </w:rPr>
        <w:t xml:space="preserve"> cuando hay acusados suavemente y sin torturas, la herencia que ellos dejaron, el producto final de esas acciones de violación de los derechos humanos, que es el modelo neoliberal, el Estado, mercado y educación que tenemos, está intacto», concluyó el historiador.</w:t>
      </w:r>
    </w:p>
    <w:p w14:paraId="46E22504" w14:textId="47DEBA83" w:rsidR="00C16F67" w:rsidRDefault="00312C1A" w:rsidP="00CD2A92">
      <w:pPr>
        <w:pStyle w:val="Prrafodelista"/>
        <w:numPr>
          <w:ilvl w:val="0"/>
          <w:numId w:val="1"/>
        </w:numPr>
        <w:shd w:val="clear" w:color="auto" w:fill="FFFFFF"/>
        <w:spacing w:before="100" w:beforeAutospacing="1" w:after="100" w:afterAutospacing="1"/>
        <w:rPr>
          <w:noProof w:val="0"/>
          <w:color w:val="000000"/>
          <w:lang w:val="es-CL" w:eastAsia="es-CL"/>
        </w:rPr>
      </w:pPr>
      <w:r>
        <w:rPr>
          <w:noProof w:val="0"/>
          <w:color w:val="000000"/>
          <w:lang w:val="es-CL" w:eastAsia="es-CL"/>
        </w:rPr>
        <w:t>¿Qué piensa Gabriel Salazar de las fuerzas armadas?</w:t>
      </w:r>
      <w:r w:rsidR="000E5898">
        <w:rPr>
          <w:noProof w:val="0"/>
          <w:color w:val="000000"/>
          <w:lang w:val="es-CL" w:eastAsia="es-CL"/>
        </w:rPr>
        <w:t xml:space="preserve"> (5 puntos)</w:t>
      </w:r>
    </w:p>
    <w:p w14:paraId="5073D6FF" w14:textId="55851A3D" w:rsidR="00312C1A" w:rsidRDefault="00FB463A" w:rsidP="00CD2A92">
      <w:pPr>
        <w:pStyle w:val="Prrafodelista"/>
        <w:numPr>
          <w:ilvl w:val="0"/>
          <w:numId w:val="1"/>
        </w:numPr>
        <w:shd w:val="clear" w:color="auto" w:fill="FFFFFF"/>
        <w:spacing w:before="100" w:beforeAutospacing="1" w:after="100" w:afterAutospacing="1"/>
        <w:rPr>
          <w:noProof w:val="0"/>
          <w:color w:val="000000"/>
          <w:lang w:val="es-CL" w:eastAsia="es-CL"/>
        </w:rPr>
      </w:pPr>
      <w:r>
        <w:rPr>
          <w:noProof w:val="0"/>
          <w:color w:val="000000"/>
          <w:lang w:val="es-CL" w:eastAsia="es-CL"/>
        </w:rPr>
        <w:t>¿Qué pasa con las libertades públicas?</w:t>
      </w:r>
      <w:r w:rsidR="000E5898">
        <w:rPr>
          <w:noProof w:val="0"/>
          <w:color w:val="000000"/>
          <w:lang w:val="es-CL" w:eastAsia="es-CL"/>
        </w:rPr>
        <w:t xml:space="preserve"> </w:t>
      </w:r>
      <w:r w:rsidR="004E76A6">
        <w:rPr>
          <w:noProof w:val="0"/>
          <w:color w:val="000000"/>
          <w:lang w:val="es-CL" w:eastAsia="es-CL"/>
        </w:rPr>
        <w:t>(</w:t>
      </w:r>
      <w:r w:rsidR="000E5898">
        <w:rPr>
          <w:noProof w:val="0"/>
          <w:color w:val="000000"/>
          <w:lang w:val="es-CL" w:eastAsia="es-CL"/>
        </w:rPr>
        <w:t>5 puntos</w:t>
      </w:r>
      <w:r w:rsidR="004E76A6">
        <w:rPr>
          <w:noProof w:val="0"/>
          <w:color w:val="000000"/>
          <w:lang w:val="es-CL" w:eastAsia="es-CL"/>
        </w:rPr>
        <w:t>)</w:t>
      </w:r>
    </w:p>
    <w:p w14:paraId="1B7A2546" w14:textId="1D5080AB" w:rsidR="00BB0864" w:rsidRDefault="004E7AC6" w:rsidP="00CD2A92">
      <w:pPr>
        <w:pStyle w:val="Prrafodelista"/>
        <w:numPr>
          <w:ilvl w:val="0"/>
          <w:numId w:val="1"/>
        </w:numPr>
        <w:shd w:val="clear" w:color="auto" w:fill="FFFFFF"/>
        <w:spacing w:before="100" w:beforeAutospacing="1" w:after="100" w:afterAutospacing="1"/>
        <w:rPr>
          <w:noProof w:val="0"/>
          <w:color w:val="000000"/>
          <w:lang w:val="es-CL" w:eastAsia="es-CL"/>
        </w:rPr>
      </w:pPr>
      <w:r>
        <w:rPr>
          <w:noProof w:val="0"/>
          <w:color w:val="000000"/>
          <w:lang w:val="es-CL" w:eastAsia="es-CL"/>
        </w:rPr>
        <w:t>¿A que se refiere el autor con “caso ún</w:t>
      </w:r>
      <w:r w:rsidR="00B51996">
        <w:rPr>
          <w:noProof w:val="0"/>
          <w:color w:val="000000"/>
          <w:lang w:val="es-CL" w:eastAsia="es-CL"/>
        </w:rPr>
        <w:t>ico en el mundo?</w:t>
      </w:r>
      <w:r w:rsidR="004E76A6">
        <w:rPr>
          <w:noProof w:val="0"/>
          <w:color w:val="000000"/>
          <w:lang w:val="es-CL" w:eastAsia="es-CL"/>
        </w:rPr>
        <w:t xml:space="preserve"> (5 puntos)</w:t>
      </w:r>
    </w:p>
    <w:p w14:paraId="655B2BC0" w14:textId="77777777" w:rsidR="00B51996" w:rsidRDefault="00B51996" w:rsidP="00B51996">
      <w:pPr>
        <w:pStyle w:val="Prrafodelista"/>
        <w:shd w:val="clear" w:color="auto" w:fill="FFFFFF"/>
        <w:spacing w:before="100" w:beforeAutospacing="1" w:after="100" w:afterAutospacing="1"/>
        <w:rPr>
          <w:noProof w:val="0"/>
          <w:color w:val="000000"/>
          <w:lang w:val="es-CL" w:eastAsia="es-CL"/>
        </w:rPr>
      </w:pPr>
    </w:p>
    <w:p w14:paraId="224954D6" w14:textId="77777777" w:rsidR="00B51996" w:rsidRDefault="00B51996" w:rsidP="00B51996">
      <w:pPr>
        <w:pStyle w:val="Prrafodelista"/>
        <w:shd w:val="clear" w:color="auto" w:fill="FFFFFF"/>
        <w:spacing w:before="100" w:beforeAutospacing="1" w:after="100" w:afterAutospacing="1"/>
        <w:rPr>
          <w:noProof w:val="0"/>
          <w:color w:val="000000"/>
          <w:lang w:val="es-CL" w:eastAsia="es-CL"/>
        </w:rPr>
      </w:pPr>
    </w:p>
    <w:p w14:paraId="48CE2A6D" w14:textId="160E9F5F" w:rsidR="00B51996" w:rsidRPr="00B51996" w:rsidRDefault="00B51996" w:rsidP="00B51996">
      <w:pPr>
        <w:pStyle w:val="NormalWeb"/>
        <w:shd w:val="clear" w:color="auto" w:fill="FFFFFF"/>
        <w:spacing w:before="0" w:beforeAutospacing="0" w:after="225" w:afterAutospacing="0"/>
        <w:textAlignment w:val="baseline"/>
        <w:rPr>
          <w:rFonts w:ascii="Helvetica" w:eastAsia="Times New Roman" w:hAnsi="Helvetica"/>
          <w:color w:val="444444"/>
          <w:sz w:val="21"/>
          <w:szCs w:val="21"/>
        </w:rPr>
      </w:pPr>
      <w:r>
        <w:rPr>
          <w:color w:val="000000"/>
        </w:rPr>
        <w:t xml:space="preserve">Fuente 2: </w:t>
      </w:r>
      <w:r w:rsidRPr="00B51996">
        <w:rPr>
          <w:rFonts w:ascii="Helvetica" w:eastAsia="Times New Roman" w:hAnsi="Helvetica"/>
          <w:color w:val="444444"/>
          <w:sz w:val="21"/>
          <w:szCs w:val="21"/>
        </w:rPr>
        <w:t xml:space="preserve">El sociólogo de izquierda, </w:t>
      </w:r>
      <w:r w:rsidR="00D607A9">
        <w:rPr>
          <w:rFonts w:ascii="Helvetica" w:eastAsia="Times New Roman" w:hAnsi="Helvetica"/>
          <w:color w:val="444444"/>
          <w:sz w:val="21"/>
          <w:szCs w:val="21"/>
        </w:rPr>
        <w:t xml:space="preserve">Manuel Antonio Garretón </w:t>
      </w:r>
      <w:r w:rsidRPr="00B51996">
        <w:rPr>
          <w:rFonts w:ascii="Helvetica" w:eastAsia="Times New Roman" w:hAnsi="Helvetica"/>
          <w:color w:val="444444"/>
          <w:sz w:val="21"/>
          <w:szCs w:val="21"/>
        </w:rPr>
        <w:t>referente intelectual de una obra contundente, analiza la sociedad chilena a medio siglo del quiebre democrático.</w:t>
      </w:r>
    </w:p>
    <w:p w14:paraId="283E6646" w14:textId="31CCD1EA" w:rsidR="00B51996" w:rsidRPr="00B51996" w:rsidRDefault="00B51996" w:rsidP="00B51996">
      <w:pPr>
        <w:shd w:val="clear" w:color="auto" w:fill="FFFFFF"/>
        <w:textAlignment w:val="baseline"/>
        <w:rPr>
          <w:rFonts w:ascii="Helvetica" w:hAnsi="Helvetica"/>
          <w:noProof w:val="0"/>
          <w:color w:val="444444"/>
          <w:sz w:val="21"/>
          <w:szCs w:val="21"/>
          <w:lang w:val="es-CL" w:eastAsia="es-CL"/>
        </w:rPr>
      </w:pPr>
      <w:r w:rsidRPr="00B51996">
        <w:rPr>
          <w:rFonts w:ascii="Helvetica" w:hAnsi="Helvetica"/>
          <w:noProof w:val="0"/>
          <w:color w:val="444444"/>
          <w:sz w:val="21"/>
          <w:szCs w:val="21"/>
          <w:lang w:val="es-CL" w:eastAsia="es-CL"/>
        </w:rPr>
        <w:t xml:space="preserve">Premio Nacional de Humanidades y Ciencias Sociales </w:t>
      </w:r>
      <w:r w:rsidR="00D607A9" w:rsidRPr="00B51996">
        <w:rPr>
          <w:rFonts w:ascii="Helvetica" w:hAnsi="Helvetica"/>
          <w:noProof w:val="0"/>
          <w:color w:val="444444"/>
          <w:sz w:val="21"/>
          <w:szCs w:val="21"/>
          <w:lang w:val="es-CL" w:eastAsia="es-CL"/>
        </w:rPr>
        <w:t>y autor</w:t>
      </w:r>
      <w:r w:rsidRPr="00B51996">
        <w:rPr>
          <w:rFonts w:ascii="Helvetica" w:hAnsi="Helvetica"/>
          <w:noProof w:val="0"/>
          <w:color w:val="444444"/>
          <w:sz w:val="21"/>
          <w:szCs w:val="21"/>
          <w:lang w:val="es-CL" w:eastAsia="es-CL"/>
        </w:rPr>
        <w:t xml:space="preserve"> de títulos imprescindibles para comprender al Chile de las últimas décadas –como </w:t>
      </w:r>
      <w:r w:rsidRPr="00B51996">
        <w:rPr>
          <w:rFonts w:ascii="Helvetica" w:hAnsi="Helvetica"/>
          <w:i/>
          <w:iCs/>
          <w:noProof w:val="0"/>
          <w:color w:val="444444"/>
          <w:sz w:val="21"/>
          <w:szCs w:val="21"/>
          <w:bdr w:val="none" w:sz="0" w:space="0" w:color="auto" w:frame="1"/>
          <w:lang w:val="es-CL" w:eastAsia="es-CL"/>
        </w:rPr>
        <w:t>La Unidad Popular y el conflicto político en Chile</w:t>
      </w:r>
      <w:r w:rsidRPr="00B51996">
        <w:rPr>
          <w:rFonts w:ascii="Helvetica" w:hAnsi="Helvetica"/>
          <w:noProof w:val="0"/>
          <w:color w:val="444444"/>
          <w:sz w:val="21"/>
          <w:szCs w:val="21"/>
          <w:lang w:val="es-CL" w:eastAsia="es-CL"/>
        </w:rPr>
        <w:t xml:space="preserve">, con Tomás </w:t>
      </w:r>
      <w:proofErr w:type="spellStart"/>
      <w:r w:rsidRPr="00B51996">
        <w:rPr>
          <w:rFonts w:ascii="Helvetica" w:hAnsi="Helvetica"/>
          <w:noProof w:val="0"/>
          <w:color w:val="444444"/>
          <w:sz w:val="21"/>
          <w:szCs w:val="21"/>
          <w:lang w:val="es-CL" w:eastAsia="es-CL"/>
        </w:rPr>
        <w:t>Moulián</w:t>
      </w:r>
      <w:proofErr w:type="spellEnd"/>
      <w:r w:rsidRPr="00B51996">
        <w:rPr>
          <w:rFonts w:ascii="Helvetica" w:hAnsi="Helvetica"/>
          <w:noProof w:val="0"/>
          <w:color w:val="444444"/>
          <w:sz w:val="21"/>
          <w:szCs w:val="21"/>
          <w:lang w:val="es-CL" w:eastAsia="es-CL"/>
        </w:rPr>
        <w:t xml:space="preserve"> – </w:t>
      </w:r>
    </w:p>
    <w:p w14:paraId="7CE65AA0" w14:textId="77777777" w:rsidR="00B51996" w:rsidRPr="00B51996" w:rsidRDefault="00B51996" w:rsidP="00B51996">
      <w:pPr>
        <w:shd w:val="clear" w:color="auto" w:fill="FFFFFF"/>
        <w:spacing w:after="225"/>
        <w:textAlignment w:val="baseline"/>
        <w:rPr>
          <w:rFonts w:ascii="Helvetica" w:hAnsi="Helvetica"/>
          <w:noProof w:val="0"/>
          <w:color w:val="444444"/>
          <w:sz w:val="21"/>
          <w:szCs w:val="21"/>
          <w:lang w:val="es-CL" w:eastAsia="es-CL"/>
        </w:rPr>
      </w:pPr>
      <w:r w:rsidRPr="00B51996">
        <w:rPr>
          <w:rFonts w:ascii="Helvetica" w:hAnsi="Helvetica"/>
          <w:noProof w:val="0"/>
          <w:color w:val="444444"/>
          <w:sz w:val="21"/>
          <w:szCs w:val="21"/>
          <w:lang w:val="es-CL" w:eastAsia="es-CL"/>
        </w:rPr>
        <w:t>Garretón dice que “el bombardeo a La Moneda es la primera violación a los derechos humanos, un crimen de lesa humanidad”.</w:t>
      </w:r>
    </w:p>
    <w:p w14:paraId="2C2FAC1B" w14:textId="77777777" w:rsidR="00B51996" w:rsidRPr="00B51996" w:rsidRDefault="00B51996" w:rsidP="00B51996">
      <w:pPr>
        <w:shd w:val="clear" w:color="auto" w:fill="FFFFFF"/>
        <w:spacing w:after="225"/>
        <w:textAlignment w:val="baseline"/>
        <w:rPr>
          <w:rFonts w:ascii="Helvetica" w:hAnsi="Helvetica"/>
          <w:noProof w:val="0"/>
          <w:color w:val="444444"/>
          <w:sz w:val="21"/>
          <w:szCs w:val="21"/>
          <w:lang w:val="es-CL" w:eastAsia="es-CL"/>
        </w:rPr>
      </w:pPr>
      <w:r w:rsidRPr="00B51996">
        <w:rPr>
          <w:rFonts w:ascii="Helvetica" w:hAnsi="Helvetica"/>
          <w:noProof w:val="0"/>
          <w:color w:val="444444"/>
          <w:sz w:val="21"/>
          <w:szCs w:val="21"/>
          <w:lang w:val="es-CL" w:eastAsia="es-CL"/>
        </w:rPr>
        <w:t>En conversación con #LaVozDeLosQueSobran, el Premio Nacional de Humanidades y Ciencias Sociales, Manuel Antonio Garretón, señaló que “El Golpe no fue para bajar la inflación, sino para matar, para destruir al otro, y por eso celebraban en la noche con champaña”; y que, “El Golpe de Estado creó una crisis de 17 años de muertes, torturas, desapariciones, pobreza como nunca hubo en Chile”.</w:t>
      </w:r>
    </w:p>
    <w:p w14:paraId="3BEA4493" w14:textId="532742C7" w:rsidR="00B51996" w:rsidRDefault="00B51996" w:rsidP="00B51996">
      <w:pPr>
        <w:shd w:val="clear" w:color="auto" w:fill="FFFFFF"/>
        <w:spacing w:after="225"/>
        <w:textAlignment w:val="baseline"/>
        <w:rPr>
          <w:rFonts w:ascii="Helvetica" w:hAnsi="Helvetica"/>
          <w:noProof w:val="0"/>
          <w:color w:val="444444"/>
          <w:sz w:val="21"/>
          <w:szCs w:val="21"/>
          <w:lang w:val="es-CL" w:eastAsia="es-CL"/>
        </w:rPr>
      </w:pPr>
      <w:r w:rsidRPr="00B51996">
        <w:rPr>
          <w:rFonts w:ascii="Helvetica" w:hAnsi="Helvetica"/>
          <w:noProof w:val="0"/>
          <w:color w:val="444444"/>
          <w:sz w:val="21"/>
          <w:szCs w:val="21"/>
          <w:lang w:val="es-CL" w:eastAsia="es-CL"/>
        </w:rPr>
        <w:lastRenderedPageBreak/>
        <w:t xml:space="preserve">Sostiene que el problema es que hay un sector importante de la población que sigue </w:t>
      </w:r>
      <w:r w:rsidR="00D607A9" w:rsidRPr="00B51996">
        <w:rPr>
          <w:rFonts w:ascii="Helvetica" w:hAnsi="Helvetica"/>
          <w:noProof w:val="0"/>
          <w:color w:val="444444"/>
          <w:sz w:val="21"/>
          <w:szCs w:val="21"/>
          <w:lang w:val="es-CL" w:eastAsia="es-CL"/>
        </w:rPr>
        <w:t>reivindicando</w:t>
      </w:r>
      <w:r w:rsidRPr="00B51996">
        <w:rPr>
          <w:rFonts w:ascii="Helvetica" w:hAnsi="Helvetica"/>
          <w:noProof w:val="0"/>
          <w:color w:val="444444"/>
          <w:sz w:val="21"/>
          <w:szCs w:val="21"/>
          <w:lang w:val="es-CL" w:eastAsia="es-CL"/>
        </w:rPr>
        <w:t xml:space="preserve"> el golpe de Estado de 1973. “Es el 44% que votó por el Sí a Augusto Pinochet en el plebiscito de 1988 y –exactamente lo mismo– el 44% que votó por Kast en la segunda presidencial de 2021, quien dice que el golpe era necesario o se justifica. Pero la condena al golpe es un principio ético que hay que sostener”.</w:t>
      </w:r>
    </w:p>
    <w:p w14:paraId="29512DDF" w14:textId="47C77A6D" w:rsidR="00D607A9" w:rsidRPr="00D607A9" w:rsidRDefault="00D607A9" w:rsidP="00D607A9">
      <w:pPr>
        <w:shd w:val="clear" w:color="auto" w:fill="FFFFFF"/>
        <w:spacing w:after="225"/>
        <w:textAlignment w:val="baseline"/>
        <w:rPr>
          <w:rFonts w:ascii="Helvetica" w:hAnsi="Helvetica"/>
          <w:noProof w:val="0"/>
          <w:color w:val="444444"/>
          <w:sz w:val="21"/>
          <w:szCs w:val="21"/>
          <w:lang w:val="es-CL" w:eastAsia="es-CL"/>
        </w:rPr>
      </w:pPr>
      <w:r w:rsidRPr="00D607A9">
        <w:rPr>
          <w:rFonts w:ascii="Helvetica" w:hAnsi="Helvetica"/>
          <w:noProof w:val="0"/>
          <w:color w:val="444444"/>
          <w:sz w:val="21"/>
          <w:szCs w:val="21"/>
          <w:lang w:val="es-CL" w:eastAsia="es-CL"/>
        </w:rPr>
        <w:t xml:space="preserve">He escuchado en estos días que la responsabilidad principal del golpe de Estado es del presidente Allende. Y eso no solo es un error monstruoso, sino que una estupidez. Es como decir </w:t>
      </w:r>
      <w:r w:rsidRPr="00D607A9">
        <w:rPr>
          <w:rFonts w:ascii="Helvetica" w:hAnsi="Helvetica"/>
          <w:noProof w:val="0"/>
          <w:color w:val="444444"/>
          <w:sz w:val="21"/>
          <w:szCs w:val="21"/>
          <w:lang w:val="es-CL" w:eastAsia="es-CL"/>
        </w:rPr>
        <w:t>que,</w:t>
      </w:r>
      <w:r w:rsidRPr="00D607A9">
        <w:rPr>
          <w:rFonts w:ascii="Helvetica" w:hAnsi="Helvetica"/>
          <w:noProof w:val="0"/>
          <w:color w:val="444444"/>
          <w:sz w:val="21"/>
          <w:szCs w:val="21"/>
          <w:lang w:val="es-CL" w:eastAsia="es-CL"/>
        </w:rPr>
        <w:t xml:space="preserve"> si usted me mata, yo soy el responsable porque le dije cosas que no le gustaron. Es una brutalidad. Los responsables son los militares, los que lo hicieron. ¿Hablemos de los responsables de la crisis política? Eso es otra cosa. Hay responsabilidad de la Unidad Popular, por supuesto. No la principal, aunque importante. Pero, si hablamos de la salida de esa crisis, ¿por qué los militares tenían derecho a dar un golpe?”.</w:t>
      </w:r>
    </w:p>
    <w:p w14:paraId="2A598DBE" w14:textId="77777777" w:rsidR="00D607A9" w:rsidRPr="00D607A9" w:rsidRDefault="00D607A9" w:rsidP="00D607A9">
      <w:pPr>
        <w:shd w:val="clear" w:color="auto" w:fill="FFFFFF"/>
        <w:spacing w:after="225"/>
        <w:textAlignment w:val="baseline"/>
        <w:rPr>
          <w:rFonts w:ascii="Helvetica" w:hAnsi="Helvetica"/>
          <w:noProof w:val="0"/>
          <w:color w:val="444444"/>
          <w:sz w:val="21"/>
          <w:szCs w:val="21"/>
          <w:lang w:val="es-CL" w:eastAsia="es-CL"/>
        </w:rPr>
      </w:pPr>
      <w:r w:rsidRPr="00D607A9">
        <w:rPr>
          <w:rFonts w:ascii="Helvetica" w:hAnsi="Helvetica"/>
          <w:noProof w:val="0"/>
          <w:color w:val="444444"/>
          <w:sz w:val="21"/>
          <w:szCs w:val="21"/>
          <w:lang w:val="es-CL" w:eastAsia="es-CL"/>
        </w:rPr>
        <w:t>Fuente: La voz de los que sobran / El País</w:t>
      </w:r>
    </w:p>
    <w:p w14:paraId="522B9D95" w14:textId="77777777" w:rsidR="00D607A9" w:rsidRPr="00B51996" w:rsidRDefault="00D607A9" w:rsidP="00B51996">
      <w:pPr>
        <w:shd w:val="clear" w:color="auto" w:fill="FFFFFF"/>
        <w:spacing w:after="225"/>
        <w:textAlignment w:val="baseline"/>
        <w:rPr>
          <w:rFonts w:ascii="Helvetica" w:hAnsi="Helvetica"/>
          <w:noProof w:val="0"/>
          <w:color w:val="444444"/>
          <w:sz w:val="21"/>
          <w:szCs w:val="21"/>
          <w:lang w:val="es-CL" w:eastAsia="es-CL"/>
        </w:rPr>
      </w:pPr>
    </w:p>
    <w:p w14:paraId="5C27A441" w14:textId="2555A128" w:rsidR="00B51996" w:rsidRPr="00BB0864" w:rsidRDefault="00B51996" w:rsidP="00B51996">
      <w:pPr>
        <w:pStyle w:val="Prrafodelista"/>
        <w:shd w:val="clear" w:color="auto" w:fill="FFFFFF"/>
        <w:spacing w:before="100" w:beforeAutospacing="1" w:after="100" w:afterAutospacing="1"/>
        <w:rPr>
          <w:noProof w:val="0"/>
          <w:color w:val="000000"/>
          <w:lang w:val="es-CL" w:eastAsia="es-CL"/>
        </w:rPr>
      </w:pPr>
    </w:p>
    <w:p w14:paraId="1EB86D82" w14:textId="37F4A700" w:rsidR="004E7AC6" w:rsidRPr="00415C65" w:rsidRDefault="004E7AC6" w:rsidP="004E7AC6">
      <w:pPr>
        <w:pStyle w:val="Prrafodelista"/>
        <w:shd w:val="clear" w:color="auto" w:fill="FFFFFF"/>
        <w:spacing w:before="100" w:beforeAutospacing="1" w:after="100" w:afterAutospacing="1"/>
        <w:rPr>
          <w:b/>
          <w:bCs/>
          <w:noProof w:val="0"/>
          <w:color w:val="000000"/>
          <w:lang w:val="es-CL" w:eastAsia="es-CL"/>
        </w:rPr>
      </w:pPr>
    </w:p>
    <w:p w14:paraId="1E4CC5AC" w14:textId="4066A731" w:rsidR="00A91B96" w:rsidRDefault="001E33C0" w:rsidP="00CD2A92">
      <w:pPr>
        <w:pStyle w:val="Prrafodelista"/>
        <w:numPr>
          <w:ilvl w:val="0"/>
          <w:numId w:val="2"/>
        </w:numPr>
        <w:jc w:val="both"/>
        <w:rPr>
          <w:lang w:val="es-CL"/>
        </w:rPr>
      </w:pPr>
      <w:r>
        <w:rPr>
          <w:lang w:val="es-CL"/>
        </w:rPr>
        <w:t>¿Para que sirvió el golpe según el autor?</w:t>
      </w:r>
    </w:p>
    <w:p w14:paraId="61666B1D" w14:textId="793AB4CD" w:rsidR="001E33C0" w:rsidRDefault="00857EAD" w:rsidP="00CD2A92">
      <w:pPr>
        <w:pStyle w:val="Prrafodelista"/>
        <w:numPr>
          <w:ilvl w:val="0"/>
          <w:numId w:val="2"/>
        </w:numPr>
        <w:jc w:val="both"/>
        <w:rPr>
          <w:lang w:val="es-CL"/>
        </w:rPr>
      </w:pPr>
      <w:r>
        <w:rPr>
          <w:lang w:val="es-CL"/>
        </w:rPr>
        <w:t xml:space="preserve">¿Cómo califica Garretón los comentarios sobre que Allende </w:t>
      </w:r>
      <w:r w:rsidR="00984004">
        <w:rPr>
          <w:lang w:val="es-CL"/>
        </w:rPr>
        <w:t>fue el responsable del Golpe de Estado?</w:t>
      </w:r>
    </w:p>
    <w:p w14:paraId="475291DE" w14:textId="77777777" w:rsidR="00984004" w:rsidRDefault="00984004" w:rsidP="002A52C6">
      <w:pPr>
        <w:ind w:left="360"/>
        <w:jc w:val="both"/>
        <w:rPr>
          <w:lang w:val="es-CL"/>
        </w:rPr>
      </w:pPr>
    </w:p>
    <w:p w14:paraId="637881D9" w14:textId="77777777" w:rsidR="002A52C6" w:rsidRDefault="002A52C6" w:rsidP="002A52C6">
      <w:pPr>
        <w:ind w:left="360"/>
        <w:jc w:val="both"/>
        <w:rPr>
          <w:lang w:val="es-CL"/>
        </w:rPr>
      </w:pPr>
    </w:p>
    <w:p w14:paraId="06F16157" w14:textId="77777777" w:rsidR="002A52C6" w:rsidRDefault="002A52C6" w:rsidP="002A52C6">
      <w:pPr>
        <w:ind w:left="360"/>
        <w:jc w:val="both"/>
        <w:rPr>
          <w:lang w:val="es-CL"/>
        </w:rPr>
      </w:pPr>
    </w:p>
    <w:p w14:paraId="4D7CDF15" w14:textId="77777777" w:rsidR="002A52C6" w:rsidRPr="002A52C6" w:rsidRDefault="002A52C6" w:rsidP="002A52C6">
      <w:pPr>
        <w:ind w:left="360"/>
        <w:jc w:val="both"/>
        <w:rPr>
          <w:lang w:val="es-CL"/>
        </w:rPr>
      </w:pPr>
    </w:p>
    <w:p w14:paraId="77FA8B44" w14:textId="1DD5CB1F" w:rsidR="00F45544" w:rsidRDefault="002A52C6" w:rsidP="00C476C4">
      <w:pPr>
        <w:jc w:val="both"/>
        <w:rPr>
          <w:b/>
          <w:bCs/>
        </w:rPr>
      </w:pPr>
      <w:r>
        <w:rPr>
          <w:b/>
          <w:bCs/>
        </w:rPr>
        <w:t>Ítem II</w:t>
      </w:r>
      <w:r w:rsidR="006B4A14">
        <w:rPr>
          <w:b/>
          <w:bCs/>
        </w:rPr>
        <w:t xml:space="preserve">: Busque tres autores que hablen del golpe de Estado desde un punto de vista de la izquierda </w:t>
      </w:r>
      <w:r w:rsidR="00B02A45">
        <w:rPr>
          <w:b/>
          <w:bCs/>
        </w:rPr>
        <w:t>y anote como analizan el golpe de Estado</w:t>
      </w:r>
      <w:r w:rsidR="003D6710">
        <w:rPr>
          <w:b/>
          <w:bCs/>
        </w:rPr>
        <w:t xml:space="preserve"> (15 puntos cada una)</w:t>
      </w:r>
    </w:p>
    <w:p w14:paraId="68B4E45F" w14:textId="77777777" w:rsidR="008D5433" w:rsidRDefault="008D5433" w:rsidP="00C476C4">
      <w:pPr>
        <w:jc w:val="both"/>
        <w:rPr>
          <w:b/>
          <w:bCs/>
        </w:rPr>
      </w:pPr>
    </w:p>
    <w:p w14:paraId="583CC89B" w14:textId="77777777" w:rsidR="008D5433" w:rsidRPr="00C16F67" w:rsidRDefault="008D5433" w:rsidP="00C476C4">
      <w:pPr>
        <w:jc w:val="both"/>
        <w:rPr>
          <w:b/>
          <w:bCs/>
        </w:rPr>
      </w:pPr>
    </w:p>
    <w:p w14:paraId="61BD9FCB" w14:textId="77777777" w:rsidR="00F45544" w:rsidRPr="00C16F67" w:rsidRDefault="00F45544" w:rsidP="00F45544">
      <w:pPr>
        <w:jc w:val="both"/>
      </w:pPr>
    </w:p>
    <w:p w14:paraId="6B55A82B" w14:textId="77777777" w:rsidR="007B1CBC" w:rsidRPr="00C16F67" w:rsidRDefault="007B1CBC" w:rsidP="00F45544">
      <w:pPr>
        <w:jc w:val="both"/>
      </w:pPr>
    </w:p>
    <w:p w14:paraId="71915ABE" w14:textId="65AB1DC9" w:rsidR="00EC35A7" w:rsidRPr="00C16F67" w:rsidRDefault="00EC35A7" w:rsidP="00486025">
      <w:pPr>
        <w:jc w:val="both"/>
      </w:pPr>
    </w:p>
    <w:p w14:paraId="4387FC60" w14:textId="77777777" w:rsidR="00A52875" w:rsidRDefault="00A52875" w:rsidP="00486025">
      <w:pPr>
        <w:jc w:val="both"/>
      </w:pPr>
    </w:p>
    <w:p w14:paraId="0C8BD996" w14:textId="77777777" w:rsidR="00667CFE" w:rsidRPr="00667CFE" w:rsidRDefault="00667CFE" w:rsidP="00B7185C">
      <w:pPr>
        <w:jc w:val="both"/>
        <w:rPr>
          <w:lang w:val="es-CL"/>
        </w:rPr>
      </w:pPr>
    </w:p>
    <w:p w14:paraId="5BE0BF16" w14:textId="77777777" w:rsidR="00E4750F" w:rsidRPr="00667CFE" w:rsidRDefault="00E4750F" w:rsidP="00486025">
      <w:pPr>
        <w:jc w:val="both"/>
        <w:rPr>
          <w:lang w:val="es-CL"/>
        </w:rPr>
      </w:pPr>
    </w:p>
    <w:p w14:paraId="5A1C2BC3" w14:textId="77777777" w:rsidR="00B7185C" w:rsidRPr="00667CFE" w:rsidRDefault="00B7185C" w:rsidP="00486025">
      <w:pPr>
        <w:jc w:val="both"/>
        <w:rPr>
          <w:lang w:val="es-CL"/>
        </w:rPr>
      </w:pPr>
    </w:p>
    <w:p w14:paraId="26F1D5FD" w14:textId="404D2FBB" w:rsidR="00FC1312" w:rsidRPr="00667CFE" w:rsidRDefault="00FC1312" w:rsidP="000B6A98">
      <w:pPr>
        <w:jc w:val="both"/>
        <w:rPr>
          <w:lang w:val="es-CL"/>
        </w:rPr>
      </w:pPr>
    </w:p>
    <w:sectPr w:rsidR="00FC1312" w:rsidRPr="00667CFE" w:rsidSect="00DB4741">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71EF"/>
    <w:multiLevelType w:val="hybridMultilevel"/>
    <w:tmpl w:val="8DA8FF3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4A6004"/>
    <w:multiLevelType w:val="hybridMultilevel"/>
    <w:tmpl w:val="230E5D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7165216">
    <w:abstractNumId w:val="0"/>
  </w:num>
  <w:num w:numId="2" w16cid:durableId="2508939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8C"/>
    <w:rsid w:val="00000D45"/>
    <w:rsid w:val="00003516"/>
    <w:rsid w:val="000050A9"/>
    <w:rsid w:val="000061C9"/>
    <w:rsid w:val="00007AFF"/>
    <w:rsid w:val="00023851"/>
    <w:rsid w:val="00027EF4"/>
    <w:rsid w:val="00034651"/>
    <w:rsid w:val="00040962"/>
    <w:rsid w:val="00063A16"/>
    <w:rsid w:val="00064C24"/>
    <w:rsid w:val="00071221"/>
    <w:rsid w:val="0007788B"/>
    <w:rsid w:val="00087132"/>
    <w:rsid w:val="00090A0C"/>
    <w:rsid w:val="000B180A"/>
    <w:rsid w:val="000B5B04"/>
    <w:rsid w:val="000B6A98"/>
    <w:rsid w:val="000B751D"/>
    <w:rsid w:val="000C1734"/>
    <w:rsid w:val="000C1A95"/>
    <w:rsid w:val="000C1CDA"/>
    <w:rsid w:val="000D0A39"/>
    <w:rsid w:val="000D24C3"/>
    <w:rsid w:val="000E5898"/>
    <w:rsid w:val="000E6B87"/>
    <w:rsid w:val="000E6BA0"/>
    <w:rsid w:val="000E6BBE"/>
    <w:rsid w:val="000F25F3"/>
    <w:rsid w:val="000F5BE3"/>
    <w:rsid w:val="000F6C4A"/>
    <w:rsid w:val="00104816"/>
    <w:rsid w:val="00107C30"/>
    <w:rsid w:val="001111BB"/>
    <w:rsid w:val="001156E7"/>
    <w:rsid w:val="00131E09"/>
    <w:rsid w:val="001359A9"/>
    <w:rsid w:val="00143E2C"/>
    <w:rsid w:val="001443F6"/>
    <w:rsid w:val="00160033"/>
    <w:rsid w:val="00161E8D"/>
    <w:rsid w:val="00172A3D"/>
    <w:rsid w:val="0018552B"/>
    <w:rsid w:val="0018750F"/>
    <w:rsid w:val="001A4F9B"/>
    <w:rsid w:val="001B1052"/>
    <w:rsid w:val="001B3A95"/>
    <w:rsid w:val="001C6B1B"/>
    <w:rsid w:val="001C7193"/>
    <w:rsid w:val="001D2E72"/>
    <w:rsid w:val="001E33C0"/>
    <w:rsid w:val="001E3721"/>
    <w:rsid w:val="001E5A8A"/>
    <w:rsid w:val="001E69CE"/>
    <w:rsid w:val="001F244B"/>
    <w:rsid w:val="00203688"/>
    <w:rsid w:val="00206954"/>
    <w:rsid w:val="00220DCF"/>
    <w:rsid w:val="002216B0"/>
    <w:rsid w:val="00221C5B"/>
    <w:rsid w:val="00223FC9"/>
    <w:rsid w:val="002256BC"/>
    <w:rsid w:val="00225CF3"/>
    <w:rsid w:val="00227DB7"/>
    <w:rsid w:val="00260D6D"/>
    <w:rsid w:val="00263CA1"/>
    <w:rsid w:val="00265134"/>
    <w:rsid w:val="00270E95"/>
    <w:rsid w:val="002779D4"/>
    <w:rsid w:val="0028274C"/>
    <w:rsid w:val="00287102"/>
    <w:rsid w:val="0029020A"/>
    <w:rsid w:val="002910E5"/>
    <w:rsid w:val="002929BF"/>
    <w:rsid w:val="00293C7C"/>
    <w:rsid w:val="0029600B"/>
    <w:rsid w:val="002A0738"/>
    <w:rsid w:val="002A13DC"/>
    <w:rsid w:val="002A39F0"/>
    <w:rsid w:val="002A52C6"/>
    <w:rsid w:val="002A6210"/>
    <w:rsid w:val="002B147A"/>
    <w:rsid w:val="002B2011"/>
    <w:rsid w:val="002D253C"/>
    <w:rsid w:val="002D39FE"/>
    <w:rsid w:val="002D4B3C"/>
    <w:rsid w:val="002E501F"/>
    <w:rsid w:val="002F33C8"/>
    <w:rsid w:val="0030158A"/>
    <w:rsid w:val="003030E7"/>
    <w:rsid w:val="00303D0B"/>
    <w:rsid w:val="00312C1A"/>
    <w:rsid w:val="003202AA"/>
    <w:rsid w:val="003332CC"/>
    <w:rsid w:val="003357AF"/>
    <w:rsid w:val="003409E6"/>
    <w:rsid w:val="003417A3"/>
    <w:rsid w:val="003458B4"/>
    <w:rsid w:val="00345CAC"/>
    <w:rsid w:val="00350ED4"/>
    <w:rsid w:val="00352684"/>
    <w:rsid w:val="003570F2"/>
    <w:rsid w:val="00361DF9"/>
    <w:rsid w:val="00364F72"/>
    <w:rsid w:val="003716A3"/>
    <w:rsid w:val="003805CD"/>
    <w:rsid w:val="003904EF"/>
    <w:rsid w:val="00392651"/>
    <w:rsid w:val="00395463"/>
    <w:rsid w:val="003A36C9"/>
    <w:rsid w:val="003A478F"/>
    <w:rsid w:val="003A725E"/>
    <w:rsid w:val="003B6B3F"/>
    <w:rsid w:val="003C0F55"/>
    <w:rsid w:val="003C4E67"/>
    <w:rsid w:val="003C7483"/>
    <w:rsid w:val="003D5D81"/>
    <w:rsid w:val="003D64D3"/>
    <w:rsid w:val="003D6710"/>
    <w:rsid w:val="003F13B1"/>
    <w:rsid w:val="003F74CB"/>
    <w:rsid w:val="00402BA9"/>
    <w:rsid w:val="00404414"/>
    <w:rsid w:val="004105B5"/>
    <w:rsid w:val="00415C65"/>
    <w:rsid w:val="00416B53"/>
    <w:rsid w:val="00421721"/>
    <w:rsid w:val="004218E1"/>
    <w:rsid w:val="004301B6"/>
    <w:rsid w:val="004301FD"/>
    <w:rsid w:val="00430A8A"/>
    <w:rsid w:val="004416F7"/>
    <w:rsid w:val="004419F7"/>
    <w:rsid w:val="00443D80"/>
    <w:rsid w:val="00444E97"/>
    <w:rsid w:val="004521ED"/>
    <w:rsid w:val="004555AE"/>
    <w:rsid w:val="00455823"/>
    <w:rsid w:val="004623E0"/>
    <w:rsid w:val="00486025"/>
    <w:rsid w:val="00491361"/>
    <w:rsid w:val="00494679"/>
    <w:rsid w:val="004A0B33"/>
    <w:rsid w:val="004A1A0A"/>
    <w:rsid w:val="004A470B"/>
    <w:rsid w:val="004B009A"/>
    <w:rsid w:val="004B137A"/>
    <w:rsid w:val="004C1BFC"/>
    <w:rsid w:val="004D32B2"/>
    <w:rsid w:val="004D3444"/>
    <w:rsid w:val="004D39BC"/>
    <w:rsid w:val="004D3BD5"/>
    <w:rsid w:val="004E29E6"/>
    <w:rsid w:val="004E60D6"/>
    <w:rsid w:val="004E6C8C"/>
    <w:rsid w:val="004E76A6"/>
    <w:rsid w:val="004E7AC6"/>
    <w:rsid w:val="004F009C"/>
    <w:rsid w:val="004F5991"/>
    <w:rsid w:val="0050317E"/>
    <w:rsid w:val="0050324C"/>
    <w:rsid w:val="00505B14"/>
    <w:rsid w:val="00513E84"/>
    <w:rsid w:val="0051428E"/>
    <w:rsid w:val="0055150D"/>
    <w:rsid w:val="00552D47"/>
    <w:rsid w:val="00553BF7"/>
    <w:rsid w:val="0057349A"/>
    <w:rsid w:val="00576F38"/>
    <w:rsid w:val="00577D56"/>
    <w:rsid w:val="00584BB9"/>
    <w:rsid w:val="005B2565"/>
    <w:rsid w:val="005B272C"/>
    <w:rsid w:val="005B3DE5"/>
    <w:rsid w:val="005B7670"/>
    <w:rsid w:val="005C04C6"/>
    <w:rsid w:val="005C59AA"/>
    <w:rsid w:val="005D4E8B"/>
    <w:rsid w:val="005D5027"/>
    <w:rsid w:val="005E6AAC"/>
    <w:rsid w:val="005E6B12"/>
    <w:rsid w:val="00601224"/>
    <w:rsid w:val="00604E82"/>
    <w:rsid w:val="006154CE"/>
    <w:rsid w:val="006212C8"/>
    <w:rsid w:val="006246C9"/>
    <w:rsid w:val="00627B94"/>
    <w:rsid w:val="00640E11"/>
    <w:rsid w:val="00642D73"/>
    <w:rsid w:val="00643DAF"/>
    <w:rsid w:val="00647223"/>
    <w:rsid w:val="006538B4"/>
    <w:rsid w:val="006553E7"/>
    <w:rsid w:val="00667CFE"/>
    <w:rsid w:val="0067599B"/>
    <w:rsid w:val="00675E49"/>
    <w:rsid w:val="0068133A"/>
    <w:rsid w:val="00682CC2"/>
    <w:rsid w:val="0069798B"/>
    <w:rsid w:val="00697C82"/>
    <w:rsid w:val="006A1A2B"/>
    <w:rsid w:val="006B3313"/>
    <w:rsid w:val="006B3ADA"/>
    <w:rsid w:val="006B4A14"/>
    <w:rsid w:val="006D1080"/>
    <w:rsid w:val="006D3B4B"/>
    <w:rsid w:val="006D453D"/>
    <w:rsid w:val="006E7BA0"/>
    <w:rsid w:val="00720AC8"/>
    <w:rsid w:val="0072177F"/>
    <w:rsid w:val="007307EC"/>
    <w:rsid w:val="0074437C"/>
    <w:rsid w:val="0075626A"/>
    <w:rsid w:val="007563AE"/>
    <w:rsid w:val="00763736"/>
    <w:rsid w:val="0079217D"/>
    <w:rsid w:val="00793C2B"/>
    <w:rsid w:val="007947A4"/>
    <w:rsid w:val="00796326"/>
    <w:rsid w:val="007A01CE"/>
    <w:rsid w:val="007A5326"/>
    <w:rsid w:val="007B09BC"/>
    <w:rsid w:val="007B1CBC"/>
    <w:rsid w:val="007B3D9C"/>
    <w:rsid w:val="007B5A36"/>
    <w:rsid w:val="007C0C46"/>
    <w:rsid w:val="007C274A"/>
    <w:rsid w:val="007C6756"/>
    <w:rsid w:val="007D2B56"/>
    <w:rsid w:val="007E010A"/>
    <w:rsid w:val="007E54CC"/>
    <w:rsid w:val="00800CC3"/>
    <w:rsid w:val="00810E85"/>
    <w:rsid w:val="008134C7"/>
    <w:rsid w:val="00815CF1"/>
    <w:rsid w:val="008202DB"/>
    <w:rsid w:val="00841556"/>
    <w:rsid w:val="00846221"/>
    <w:rsid w:val="00846AFB"/>
    <w:rsid w:val="00847CC1"/>
    <w:rsid w:val="00857EAD"/>
    <w:rsid w:val="00871983"/>
    <w:rsid w:val="00887031"/>
    <w:rsid w:val="008949BA"/>
    <w:rsid w:val="008A11E8"/>
    <w:rsid w:val="008A41E9"/>
    <w:rsid w:val="008A7269"/>
    <w:rsid w:val="008B7445"/>
    <w:rsid w:val="008C0B53"/>
    <w:rsid w:val="008C171E"/>
    <w:rsid w:val="008C26FD"/>
    <w:rsid w:val="008C590B"/>
    <w:rsid w:val="008D5433"/>
    <w:rsid w:val="008F3174"/>
    <w:rsid w:val="00901F8D"/>
    <w:rsid w:val="00904FE6"/>
    <w:rsid w:val="0091561E"/>
    <w:rsid w:val="00923DA0"/>
    <w:rsid w:val="009269C9"/>
    <w:rsid w:val="00942457"/>
    <w:rsid w:val="0095138C"/>
    <w:rsid w:val="0095652C"/>
    <w:rsid w:val="00960A8E"/>
    <w:rsid w:val="00972FB7"/>
    <w:rsid w:val="009741B9"/>
    <w:rsid w:val="00974843"/>
    <w:rsid w:val="00975B17"/>
    <w:rsid w:val="00976A70"/>
    <w:rsid w:val="00984004"/>
    <w:rsid w:val="009853C7"/>
    <w:rsid w:val="00997EA9"/>
    <w:rsid w:val="009A24AD"/>
    <w:rsid w:val="009B1EC8"/>
    <w:rsid w:val="009B3598"/>
    <w:rsid w:val="009B4A07"/>
    <w:rsid w:val="009B56F0"/>
    <w:rsid w:val="009B7293"/>
    <w:rsid w:val="009C1BD3"/>
    <w:rsid w:val="009C1F55"/>
    <w:rsid w:val="009C5E39"/>
    <w:rsid w:val="009C5FB3"/>
    <w:rsid w:val="009C61A3"/>
    <w:rsid w:val="009E3299"/>
    <w:rsid w:val="009E3713"/>
    <w:rsid w:val="009F74A5"/>
    <w:rsid w:val="009F7CC3"/>
    <w:rsid w:val="00A13F7D"/>
    <w:rsid w:val="00A154D2"/>
    <w:rsid w:val="00A16C1E"/>
    <w:rsid w:val="00A34182"/>
    <w:rsid w:val="00A36AC9"/>
    <w:rsid w:val="00A43DB3"/>
    <w:rsid w:val="00A44703"/>
    <w:rsid w:val="00A44A43"/>
    <w:rsid w:val="00A46E0A"/>
    <w:rsid w:val="00A51761"/>
    <w:rsid w:val="00A52875"/>
    <w:rsid w:val="00A52F88"/>
    <w:rsid w:val="00A55A2C"/>
    <w:rsid w:val="00A567EC"/>
    <w:rsid w:val="00A61043"/>
    <w:rsid w:val="00A701DF"/>
    <w:rsid w:val="00A71478"/>
    <w:rsid w:val="00A71C9B"/>
    <w:rsid w:val="00A81E3F"/>
    <w:rsid w:val="00A91844"/>
    <w:rsid w:val="00A91933"/>
    <w:rsid w:val="00A91B96"/>
    <w:rsid w:val="00A9307F"/>
    <w:rsid w:val="00A94104"/>
    <w:rsid w:val="00A96A1D"/>
    <w:rsid w:val="00AB6B2F"/>
    <w:rsid w:val="00AC0662"/>
    <w:rsid w:val="00AC07A2"/>
    <w:rsid w:val="00AC477D"/>
    <w:rsid w:val="00AD79DD"/>
    <w:rsid w:val="00AE4CC5"/>
    <w:rsid w:val="00AE7E91"/>
    <w:rsid w:val="00AF0A74"/>
    <w:rsid w:val="00AF50EF"/>
    <w:rsid w:val="00B02A45"/>
    <w:rsid w:val="00B06DE9"/>
    <w:rsid w:val="00B0751F"/>
    <w:rsid w:val="00B07677"/>
    <w:rsid w:val="00B21105"/>
    <w:rsid w:val="00B27C3A"/>
    <w:rsid w:val="00B35B95"/>
    <w:rsid w:val="00B42F09"/>
    <w:rsid w:val="00B45257"/>
    <w:rsid w:val="00B51996"/>
    <w:rsid w:val="00B5362B"/>
    <w:rsid w:val="00B57B9F"/>
    <w:rsid w:val="00B66081"/>
    <w:rsid w:val="00B7001B"/>
    <w:rsid w:val="00B710FB"/>
    <w:rsid w:val="00B7185C"/>
    <w:rsid w:val="00B740BA"/>
    <w:rsid w:val="00B741B7"/>
    <w:rsid w:val="00B831EB"/>
    <w:rsid w:val="00B85267"/>
    <w:rsid w:val="00B85AC9"/>
    <w:rsid w:val="00B934D3"/>
    <w:rsid w:val="00BA0CC7"/>
    <w:rsid w:val="00BA0E2A"/>
    <w:rsid w:val="00BA1FDA"/>
    <w:rsid w:val="00BB0864"/>
    <w:rsid w:val="00BB16AF"/>
    <w:rsid w:val="00BB23FC"/>
    <w:rsid w:val="00BB4B93"/>
    <w:rsid w:val="00BB4DED"/>
    <w:rsid w:val="00BC4F3E"/>
    <w:rsid w:val="00BD06DC"/>
    <w:rsid w:val="00BD5CBE"/>
    <w:rsid w:val="00BD5F4F"/>
    <w:rsid w:val="00BE136B"/>
    <w:rsid w:val="00BE1818"/>
    <w:rsid w:val="00BE3773"/>
    <w:rsid w:val="00BF5250"/>
    <w:rsid w:val="00BF7164"/>
    <w:rsid w:val="00C03928"/>
    <w:rsid w:val="00C079D4"/>
    <w:rsid w:val="00C103DA"/>
    <w:rsid w:val="00C10C92"/>
    <w:rsid w:val="00C152F1"/>
    <w:rsid w:val="00C158AE"/>
    <w:rsid w:val="00C16F67"/>
    <w:rsid w:val="00C20272"/>
    <w:rsid w:val="00C2098F"/>
    <w:rsid w:val="00C2467B"/>
    <w:rsid w:val="00C32D59"/>
    <w:rsid w:val="00C476C4"/>
    <w:rsid w:val="00C501F7"/>
    <w:rsid w:val="00C50753"/>
    <w:rsid w:val="00C55F8E"/>
    <w:rsid w:val="00C71038"/>
    <w:rsid w:val="00C7483D"/>
    <w:rsid w:val="00C84A1B"/>
    <w:rsid w:val="00C86990"/>
    <w:rsid w:val="00C9141F"/>
    <w:rsid w:val="00C95097"/>
    <w:rsid w:val="00CA3C87"/>
    <w:rsid w:val="00CB0329"/>
    <w:rsid w:val="00CB273F"/>
    <w:rsid w:val="00CB6C87"/>
    <w:rsid w:val="00CC0735"/>
    <w:rsid w:val="00CC16A1"/>
    <w:rsid w:val="00CC3155"/>
    <w:rsid w:val="00CC7862"/>
    <w:rsid w:val="00CD0328"/>
    <w:rsid w:val="00CD2A92"/>
    <w:rsid w:val="00CD6722"/>
    <w:rsid w:val="00CE04E9"/>
    <w:rsid w:val="00CF6A7A"/>
    <w:rsid w:val="00D01A78"/>
    <w:rsid w:val="00D07DAE"/>
    <w:rsid w:val="00D10CB7"/>
    <w:rsid w:val="00D14AF6"/>
    <w:rsid w:val="00D24A01"/>
    <w:rsid w:val="00D2556E"/>
    <w:rsid w:val="00D266E7"/>
    <w:rsid w:val="00D27440"/>
    <w:rsid w:val="00D423E1"/>
    <w:rsid w:val="00D4322D"/>
    <w:rsid w:val="00D437FE"/>
    <w:rsid w:val="00D4515A"/>
    <w:rsid w:val="00D607A9"/>
    <w:rsid w:val="00D62150"/>
    <w:rsid w:val="00D708C6"/>
    <w:rsid w:val="00DA15C9"/>
    <w:rsid w:val="00DA755D"/>
    <w:rsid w:val="00DA7BB1"/>
    <w:rsid w:val="00DB4741"/>
    <w:rsid w:val="00DD188B"/>
    <w:rsid w:val="00DD4C84"/>
    <w:rsid w:val="00DE3EAA"/>
    <w:rsid w:val="00DF1121"/>
    <w:rsid w:val="00DF25AB"/>
    <w:rsid w:val="00E03A4C"/>
    <w:rsid w:val="00E05211"/>
    <w:rsid w:val="00E15261"/>
    <w:rsid w:val="00E15835"/>
    <w:rsid w:val="00E41712"/>
    <w:rsid w:val="00E4750F"/>
    <w:rsid w:val="00E52FDD"/>
    <w:rsid w:val="00E55E17"/>
    <w:rsid w:val="00E57209"/>
    <w:rsid w:val="00E60914"/>
    <w:rsid w:val="00E60B51"/>
    <w:rsid w:val="00E6105C"/>
    <w:rsid w:val="00E64C29"/>
    <w:rsid w:val="00E65A93"/>
    <w:rsid w:val="00E70277"/>
    <w:rsid w:val="00E721E9"/>
    <w:rsid w:val="00E72543"/>
    <w:rsid w:val="00E7370B"/>
    <w:rsid w:val="00E86187"/>
    <w:rsid w:val="00E90A10"/>
    <w:rsid w:val="00EB443E"/>
    <w:rsid w:val="00EB540C"/>
    <w:rsid w:val="00EB7351"/>
    <w:rsid w:val="00EC1B8D"/>
    <w:rsid w:val="00EC35A7"/>
    <w:rsid w:val="00EC5158"/>
    <w:rsid w:val="00EC7833"/>
    <w:rsid w:val="00ED215B"/>
    <w:rsid w:val="00ED42E3"/>
    <w:rsid w:val="00ED6947"/>
    <w:rsid w:val="00EE2B59"/>
    <w:rsid w:val="00EF36E1"/>
    <w:rsid w:val="00EF3793"/>
    <w:rsid w:val="00EF3B80"/>
    <w:rsid w:val="00EF47D0"/>
    <w:rsid w:val="00EF746B"/>
    <w:rsid w:val="00F01E1E"/>
    <w:rsid w:val="00F11DD1"/>
    <w:rsid w:val="00F172E5"/>
    <w:rsid w:val="00F31CCA"/>
    <w:rsid w:val="00F430BD"/>
    <w:rsid w:val="00F45544"/>
    <w:rsid w:val="00F46236"/>
    <w:rsid w:val="00F475A4"/>
    <w:rsid w:val="00F52C18"/>
    <w:rsid w:val="00F663A3"/>
    <w:rsid w:val="00F66B54"/>
    <w:rsid w:val="00F70244"/>
    <w:rsid w:val="00F71EF7"/>
    <w:rsid w:val="00F81082"/>
    <w:rsid w:val="00F8360C"/>
    <w:rsid w:val="00F91F33"/>
    <w:rsid w:val="00F96576"/>
    <w:rsid w:val="00FA031C"/>
    <w:rsid w:val="00FA1064"/>
    <w:rsid w:val="00FB1262"/>
    <w:rsid w:val="00FB25B7"/>
    <w:rsid w:val="00FB463A"/>
    <w:rsid w:val="00FC1312"/>
    <w:rsid w:val="00FE072E"/>
    <w:rsid w:val="00FE4520"/>
    <w:rsid w:val="00FE5B74"/>
    <w:rsid w:val="00FE79FB"/>
    <w:rsid w:val="00FF21CF"/>
    <w:rsid w:val="00FF2962"/>
    <w:rsid w:val="00FF3A8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ED0"/>
  <w15:docId w15:val="{C4C94542-D654-49FB-AD52-F316958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FE"/>
    <w:pPr>
      <w:spacing w:after="0" w:line="240" w:lineRule="auto"/>
    </w:pPr>
    <w:rPr>
      <w:rFonts w:ascii="Times New Roman" w:eastAsia="Times New Roman" w:hAnsi="Times New Roman" w:cs="Times New Roman"/>
      <w:noProof/>
      <w:sz w:val="24"/>
      <w:szCs w:val="24"/>
      <w:lang w:val="es-ES" w:eastAsia="es-ES"/>
    </w:rPr>
  </w:style>
  <w:style w:type="paragraph" w:styleId="Ttulo1">
    <w:name w:val="heading 1"/>
    <w:basedOn w:val="Normal"/>
    <w:next w:val="Normal"/>
    <w:link w:val="Ttulo1Car"/>
    <w:uiPriority w:val="9"/>
    <w:qFormat/>
    <w:rsid w:val="00BB08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6C8C"/>
    <w:pPr>
      <w:tabs>
        <w:tab w:val="center" w:pos="4419"/>
        <w:tab w:val="right" w:pos="8838"/>
      </w:tabs>
    </w:pPr>
    <w:rPr>
      <w:sz w:val="20"/>
      <w:szCs w:val="20"/>
      <w:lang w:eastAsia="es-CL"/>
    </w:rPr>
  </w:style>
  <w:style w:type="character" w:customStyle="1" w:styleId="EncabezadoCar">
    <w:name w:val="Encabezado Car"/>
    <w:basedOn w:val="Fuentedeprrafopredeter"/>
    <w:link w:val="Encabezado"/>
    <w:rsid w:val="004E6C8C"/>
    <w:rPr>
      <w:rFonts w:ascii="Times New Roman" w:eastAsia="Times New Roman" w:hAnsi="Times New Roman" w:cs="Times New Roman"/>
      <w:noProof/>
      <w:sz w:val="20"/>
      <w:szCs w:val="20"/>
      <w:lang w:val="es-ES" w:eastAsia="es-CL"/>
    </w:rPr>
  </w:style>
  <w:style w:type="paragraph" w:styleId="Prrafodelista">
    <w:name w:val="List Paragraph"/>
    <w:basedOn w:val="Normal"/>
    <w:uiPriority w:val="34"/>
    <w:qFormat/>
    <w:rsid w:val="004E6C8C"/>
    <w:pPr>
      <w:ind w:left="720"/>
      <w:contextualSpacing/>
    </w:pPr>
  </w:style>
  <w:style w:type="table" w:styleId="Tablaconcuadrcula">
    <w:name w:val="Table Grid"/>
    <w:basedOn w:val="Tablanormal"/>
    <w:uiPriority w:val="59"/>
    <w:rsid w:val="007C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5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267"/>
    <w:rPr>
      <w:rFonts w:ascii="Segoe UI" w:eastAsia="Times New Roman" w:hAnsi="Segoe UI" w:cs="Segoe UI"/>
      <w:noProof/>
      <w:sz w:val="18"/>
      <w:szCs w:val="18"/>
      <w:lang w:val="es-ES" w:eastAsia="es-ES"/>
    </w:rPr>
  </w:style>
  <w:style w:type="paragraph" w:customStyle="1" w:styleId="pregunta">
    <w:name w:val="pregunta"/>
    <w:basedOn w:val="Normal"/>
    <w:rsid w:val="00FA1064"/>
    <w:pPr>
      <w:spacing w:before="100" w:beforeAutospacing="1" w:after="100" w:afterAutospacing="1"/>
    </w:pPr>
    <w:rPr>
      <w:rFonts w:eastAsiaTheme="minorEastAsia"/>
      <w:noProof w:val="0"/>
      <w:lang w:val="es-CL" w:eastAsia="es-CL"/>
    </w:rPr>
  </w:style>
  <w:style w:type="paragraph" w:styleId="NormalWeb">
    <w:name w:val="Normal (Web)"/>
    <w:basedOn w:val="Normal"/>
    <w:uiPriority w:val="99"/>
    <w:unhideWhenUsed/>
    <w:rsid w:val="00FA1064"/>
    <w:pPr>
      <w:spacing w:before="100" w:beforeAutospacing="1" w:after="100" w:afterAutospacing="1"/>
    </w:pPr>
    <w:rPr>
      <w:rFonts w:eastAsiaTheme="minorEastAsia"/>
      <w:noProof w:val="0"/>
      <w:lang w:val="es-CL" w:eastAsia="es-CL"/>
    </w:rPr>
  </w:style>
  <w:style w:type="character" w:styleId="Textoennegrita">
    <w:name w:val="Strong"/>
    <w:basedOn w:val="Fuentedeprrafopredeter"/>
    <w:uiPriority w:val="22"/>
    <w:qFormat/>
    <w:rsid w:val="00FA1064"/>
    <w:rPr>
      <w:b/>
      <w:bCs/>
    </w:rPr>
  </w:style>
  <w:style w:type="character" w:styleId="nfasis">
    <w:name w:val="Emphasis"/>
    <w:basedOn w:val="Fuentedeprrafopredeter"/>
    <w:uiPriority w:val="20"/>
    <w:qFormat/>
    <w:rsid w:val="00FA1064"/>
    <w:rPr>
      <w:i/>
      <w:iCs/>
    </w:rPr>
  </w:style>
  <w:style w:type="character" w:styleId="Hipervnculo">
    <w:name w:val="Hyperlink"/>
    <w:basedOn w:val="Fuentedeprrafopredeter"/>
    <w:uiPriority w:val="99"/>
    <w:unhideWhenUsed/>
    <w:rsid w:val="00513E84"/>
    <w:rPr>
      <w:color w:val="0563C1" w:themeColor="hyperlink"/>
      <w:u w:val="single"/>
    </w:rPr>
  </w:style>
  <w:style w:type="character" w:styleId="Mencinsinresolver">
    <w:name w:val="Unresolved Mention"/>
    <w:basedOn w:val="Fuentedeprrafopredeter"/>
    <w:uiPriority w:val="99"/>
    <w:semiHidden/>
    <w:unhideWhenUsed/>
    <w:rsid w:val="00513E84"/>
    <w:rPr>
      <w:color w:val="605E5C"/>
      <w:shd w:val="clear" w:color="auto" w:fill="E1DFDD"/>
    </w:rPr>
  </w:style>
  <w:style w:type="paragraph" w:styleId="Sinespaciado">
    <w:name w:val="No Spacing"/>
    <w:uiPriority w:val="1"/>
    <w:qFormat/>
    <w:rsid w:val="00443D80"/>
    <w:pPr>
      <w:spacing w:after="0" w:line="240" w:lineRule="auto"/>
    </w:pPr>
    <w:rPr>
      <w:sz w:val="24"/>
      <w:szCs w:val="24"/>
    </w:rPr>
  </w:style>
  <w:style w:type="table" w:customStyle="1" w:styleId="Tablaconcuadrcula1">
    <w:name w:val="Tabla con cuadrícula1"/>
    <w:basedOn w:val="Tablanormal"/>
    <w:next w:val="Tablaconcuadrcula"/>
    <w:uiPriority w:val="59"/>
    <w:rsid w:val="0010481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BB0864"/>
    <w:rPr>
      <w:rFonts w:asciiTheme="majorHAnsi" w:eastAsiaTheme="majorEastAsia" w:hAnsiTheme="majorHAnsi" w:cstheme="majorBidi"/>
      <w:noProof/>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52782">
      <w:bodyDiv w:val="1"/>
      <w:marLeft w:val="0"/>
      <w:marRight w:val="0"/>
      <w:marTop w:val="0"/>
      <w:marBottom w:val="0"/>
      <w:divBdr>
        <w:top w:val="none" w:sz="0" w:space="0" w:color="auto"/>
        <w:left w:val="none" w:sz="0" w:space="0" w:color="auto"/>
        <w:bottom w:val="none" w:sz="0" w:space="0" w:color="auto"/>
        <w:right w:val="none" w:sz="0" w:space="0" w:color="auto"/>
      </w:divBdr>
    </w:div>
    <w:div w:id="1380469951">
      <w:bodyDiv w:val="1"/>
      <w:marLeft w:val="0"/>
      <w:marRight w:val="0"/>
      <w:marTop w:val="0"/>
      <w:marBottom w:val="0"/>
      <w:divBdr>
        <w:top w:val="none" w:sz="0" w:space="0" w:color="auto"/>
        <w:left w:val="none" w:sz="0" w:space="0" w:color="auto"/>
        <w:bottom w:val="none" w:sz="0" w:space="0" w:color="auto"/>
        <w:right w:val="none" w:sz="0" w:space="0" w:color="auto"/>
      </w:divBdr>
    </w:div>
    <w:div w:id="1770806232">
      <w:bodyDiv w:val="1"/>
      <w:marLeft w:val="0"/>
      <w:marRight w:val="0"/>
      <w:marTop w:val="0"/>
      <w:marBottom w:val="0"/>
      <w:divBdr>
        <w:top w:val="none" w:sz="0" w:space="0" w:color="auto"/>
        <w:left w:val="none" w:sz="0" w:space="0" w:color="auto"/>
        <w:bottom w:val="none" w:sz="0" w:space="0" w:color="auto"/>
        <w:right w:val="none" w:sz="0" w:space="0" w:color="auto"/>
      </w:divBdr>
    </w:div>
    <w:div w:id="1902328059">
      <w:bodyDiv w:val="1"/>
      <w:marLeft w:val="0"/>
      <w:marRight w:val="0"/>
      <w:marTop w:val="0"/>
      <w:marBottom w:val="0"/>
      <w:divBdr>
        <w:top w:val="none" w:sz="0" w:space="0" w:color="auto"/>
        <w:left w:val="none" w:sz="0" w:space="0" w:color="auto"/>
        <w:bottom w:val="none" w:sz="0" w:space="0" w:color="auto"/>
        <w:right w:val="none" w:sz="0" w:space="0" w:color="auto"/>
      </w:divBdr>
    </w:div>
    <w:div w:id="20020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2F78-BFA2-440A-B692-6AFDEFFB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purisima valdivia ortiz</dc:creator>
  <cp:keywords/>
  <dc:description/>
  <cp:lastModifiedBy>felipemoyar@gmail.com</cp:lastModifiedBy>
  <cp:revision>5</cp:revision>
  <cp:lastPrinted>2023-08-30T03:18:00Z</cp:lastPrinted>
  <dcterms:created xsi:type="dcterms:W3CDTF">2023-08-30T03:13:00Z</dcterms:created>
  <dcterms:modified xsi:type="dcterms:W3CDTF">2023-08-30T03:18:00Z</dcterms:modified>
</cp:coreProperties>
</file>